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7F783" w14:textId="77777777" w:rsidR="00F80C34" w:rsidRPr="003D1EEC" w:rsidRDefault="00F80C34" w:rsidP="00F80C34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14:paraId="2BAF433E" w14:textId="77777777" w:rsidR="00F80C34" w:rsidRPr="003D1EEC" w:rsidRDefault="00F80C34" w:rsidP="00F80C34">
      <w:pPr>
        <w:jc w:val="center"/>
        <w:rPr>
          <w:b/>
          <w:color w:val="000000"/>
          <w:sz w:val="28"/>
          <w:szCs w:val="28"/>
        </w:rPr>
      </w:pPr>
    </w:p>
    <w:p w14:paraId="7DB375AA" w14:textId="77777777" w:rsidR="00F80C34" w:rsidRPr="003D1EEC" w:rsidRDefault="00F80C34" w:rsidP="00F80C34">
      <w:pPr>
        <w:jc w:val="center"/>
        <w:rPr>
          <w:b/>
          <w:color w:val="000000"/>
          <w:sz w:val="28"/>
          <w:szCs w:val="28"/>
        </w:rPr>
      </w:pPr>
    </w:p>
    <w:p w14:paraId="68B5FA49" w14:textId="77777777" w:rsidR="00F80C34" w:rsidRPr="003D1EEC" w:rsidRDefault="00F80C34" w:rsidP="00F80C34">
      <w:pPr>
        <w:jc w:val="center"/>
        <w:rPr>
          <w:b/>
          <w:color w:val="000000"/>
          <w:sz w:val="28"/>
          <w:szCs w:val="28"/>
        </w:rPr>
      </w:pPr>
    </w:p>
    <w:p w14:paraId="284FA25B" w14:textId="77777777" w:rsidR="00F80C34" w:rsidRPr="003D1EEC" w:rsidRDefault="00F80C34" w:rsidP="00F80C34">
      <w:pPr>
        <w:jc w:val="center"/>
        <w:rPr>
          <w:rStyle w:val="aa"/>
        </w:rPr>
      </w:pPr>
    </w:p>
    <w:p w14:paraId="12143CC0" w14:textId="77777777" w:rsidR="00F80C34" w:rsidRPr="003D1EEC" w:rsidRDefault="00F80C34" w:rsidP="00F80C34">
      <w:pPr>
        <w:jc w:val="center"/>
        <w:rPr>
          <w:b/>
          <w:color w:val="000000"/>
          <w:sz w:val="28"/>
          <w:szCs w:val="28"/>
        </w:rPr>
      </w:pPr>
    </w:p>
    <w:p w14:paraId="2D6B545D" w14:textId="77777777" w:rsidR="00F80C34" w:rsidRPr="003D1EEC" w:rsidRDefault="00F80C34" w:rsidP="00F80C34">
      <w:pPr>
        <w:jc w:val="center"/>
        <w:rPr>
          <w:b/>
          <w:color w:val="000000"/>
          <w:sz w:val="28"/>
          <w:szCs w:val="28"/>
        </w:rPr>
      </w:pPr>
    </w:p>
    <w:p w14:paraId="0990399F" w14:textId="77777777" w:rsidR="00F80C34" w:rsidRPr="003D1EEC" w:rsidRDefault="00F80C34" w:rsidP="00F80C34">
      <w:pPr>
        <w:jc w:val="center"/>
        <w:rPr>
          <w:sz w:val="28"/>
          <w:szCs w:val="28"/>
        </w:rPr>
      </w:pPr>
      <w:r w:rsidRPr="003D1EEC">
        <w:rPr>
          <w:b/>
          <w:color w:val="000000"/>
          <w:sz w:val="28"/>
          <w:szCs w:val="28"/>
        </w:rPr>
        <w:t>О некоторых вопросах установления изъятия из национального режима</w:t>
      </w:r>
    </w:p>
    <w:p w14:paraId="7CFF4753" w14:textId="77777777" w:rsidR="00F80C34" w:rsidRPr="003D1EEC" w:rsidRDefault="00F80C34" w:rsidP="00F80C34">
      <w:pPr>
        <w:tabs>
          <w:tab w:val="left" w:pos="3544"/>
          <w:tab w:val="left" w:pos="4678"/>
        </w:tabs>
        <w:ind w:firstLine="709"/>
        <w:rPr>
          <w:sz w:val="28"/>
          <w:szCs w:val="28"/>
        </w:rPr>
      </w:pPr>
    </w:p>
    <w:p w14:paraId="68602EB1" w14:textId="77777777" w:rsidR="00F80C34" w:rsidRPr="003D1EEC" w:rsidRDefault="00F80C34" w:rsidP="00F80C34">
      <w:pPr>
        <w:tabs>
          <w:tab w:val="left" w:pos="3544"/>
          <w:tab w:val="left" w:pos="4678"/>
        </w:tabs>
        <w:ind w:firstLine="709"/>
        <w:rPr>
          <w:sz w:val="28"/>
          <w:szCs w:val="28"/>
        </w:rPr>
      </w:pPr>
    </w:p>
    <w:p w14:paraId="4CEC19BC" w14:textId="77777777" w:rsidR="00F80C34" w:rsidRPr="003D1EEC" w:rsidRDefault="00F80C34" w:rsidP="00F80C3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3D1EEC">
        <w:rPr>
          <w:color w:val="000000"/>
          <w:sz w:val="28"/>
          <w:szCs w:val="28"/>
        </w:rPr>
        <w:t xml:space="preserve">В соответствии со статьей 14 Закона Республики Казахстан «О государственных закупках» Правительство Республики Казахстан </w:t>
      </w:r>
      <w:r w:rsidRPr="003D1EEC">
        <w:rPr>
          <w:b/>
          <w:color w:val="000000"/>
          <w:sz w:val="28"/>
          <w:szCs w:val="28"/>
        </w:rPr>
        <w:t>ПОСТАНОВЛЯЕТ:</w:t>
      </w:r>
    </w:p>
    <w:p w14:paraId="18A42E8C" w14:textId="77777777" w:rsidR="00F80C34" w:rsidRPr="003D1EEC" w:rsidRDefault="00F80C34" w:rsidP="00F80C3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3D1EEC">
        <w:rPr>
          <w:color w:val="000000"/>
          <w:sz w:val="28"/>
          <w:szCs w:val="28"/>
        </w:rPr>
        <w:t xml:space="preserve">1.  При осуществлении государственных закупок установить изъятие из национального режима товаров легкой </w:t>
      </w:r>
      <w:r w:rsidRPr="003D1EEC">
        <w:rPr>
          <w:sz w:val="28"/>
          <w:szCs w:val="28"/>
        </w:rPr>
        <w:t>промышленности</w:t>
      </w:r>
      <w:r w:rsidRPr="003D1EEC">
        <w:rPr>
          <w:color w:val="000000"/>
          <w:sz w:val="28"/>
          <w:szCs w:val="28"/>
        </w:rPr>
        <w:t xml:space="preserve">, происходящих из иностранных государств, за исключением товаров, не производимых на территории Республики Казахстан, а также приобретаемых на основании подпунктов 31), 32), 33) пункта 3 статьи 39 Закона Республики Казахстан </w:t>
      </w:r>
      <w:r w:rsidRPr="003D1EEC">
        <w:rPr>
          <w:color w:val="000000"/>
          <w:sz w:val="28"/>
          <w:szCs w:val="28"/>
        </w:rPr>
        <w:br/>
        <w:t>«О государственных закупках».</w:t>
      </w:r>
    </w:p>
    <w:p w14:paraId="6D9A5DE4" w14:textId="77777777" w:rsidR="00F80C34" w:rsidRPr="003D1EEC" w:rsidRDefault="00F80C34" w:rsidP="00F80C3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3D1EEC">
        <w:rPr>
          <w:color w:val="000000"/>
          <w:sz w:val="28"/>
          <w:szCs w:val="28"/>
        </w:rPr>
        <w:t xml:space="preserve">2. </w:t>
      </w:r>
      <w:bookmarkStart w:id="1" w:name="_heading=h.gjdgxs" w:colFirst="0" w:colLast="0"/>
      <w:bookmarkEnd w:id="1"/>
      <w:r w:rsidRPr="003D1EEC">
        <w:rPr>
          <w:color w:val="000000"/>
          <w:sz w:val="28"/>
          <w:szCs w:val="28"/>
        </w:rPr>
        <w:t>Допустить к участию в государственных закупках товары, произведенные физическими и юридическими лицами, находящимися в реестре отечественных производителей товаров, работ и услуг.</w:t>
      </w:r>
    </w:p>
    <w:p w14:paraId="5610D409" w14:textId="77777777" w:rsidR="00F80C34" w:rsidRPr="003D1EEC" w:rsidRDefault="00F80C34" w:rsidP="00F80C34">
      <w:pPr>
        <w:ind w:firstLine="709"/>
        <w:jc w:val="both"/>
        <w:rPr>
          <w:sz w:val="28"/>
          <w:szCs w:val="28"/>
        </w:rPr>
      </w:pPr>
      <w:r w:rsidRPr="003D1EEC">
        <w:rPr>
          <w:sz w:val="28"/>
          <w:szCs w:val="28"/>
        </w:rPr>
        <w:t xml:space="preserve">3. </w:t>
      </w:r>
      <w:r w:rsidR="002A0C3D" w:rsidRPr="003D1EEC">
        <w:rPr>
          <w:sz w:val="28"/>
          <w:szCs w:val="28"/>
        </w:rPr>
        <w:t xml:space="preserve">Комитету промышленности </w:t>
      </w:r>
      <w:r w:rsidRPr="003D1EEC">
        <w:rPr>
          <w:sz w:val="28"/>
          <w:szCs w:val="28"/>
        </w:rPr>
        <w:t>Министерств</w:t>
      </w:r>
      <w:r w:rsidR="002A0C3D" w:rsidRPr="003D1EEC">
        <w:rPr>
          <w:sz w:val="28"/>
          <w:szCs w:val="28"/>
        </w:rPr>
        <w:t>а</w:t>
      </w:r>
      <w:r w:rsidRPr="003D1EEC">
        <w:rPr>
          <w:sz w:val="28"/>
          <w:szCs w:val="28"/>
        </w:rPr>
        <w:t xml:space="preserve"> промышленности и строительства Республики Казахстан в установленном законодательством порядке в течение 10 рабочих дней со дня принятия настоящего постановления</w:t>
      </w:r>
      <w:r w:rsidR="002A0C3D" w:rsidRPr="003D1EEC">
        <w:rPr>
          <w:sz w:val="28"/>
          <w:szCs w:val="28"/>
        </w:rPr>
        <w:t xml:space="preserve"> утвердить </w:t>
      </w:r>
      <w:r w:rsidR="003D1EEC" w:rsidRPr="003D1EEC">
        <w:rPr>
          <w:sz w:val="28"/>
          <w:szCs w:val="28"/>
        </w:rPr>
        <w:t>перечень</w:t>
      </w:r>
      <w:r w:rsidR="002A0C3D" w:rsidRPr="003D1EEC">
        <w:rPr>
          <w:sz w:val="28"/>
          <w:szCs w:val="28"/>
        </w:rPr>
        <w:t xml:space="preserve"> товаров легкой промышленности</w:t>
      </w:r>
      <w:r w:rsidR="003D1EEC" w:rsidRPr="003D1EEC">
        <w:rPr>
          <w:sz w:val="28"/>
          <w:szCs w:val="28"/>
        </w:rPr>
        <w:t xml:space="preserve"> </w:t>
      </w:r>
      <w:r w:rsidR="003D1EEC">
        <w:rPr>
          <w:sz w:val="28"/>
          <w:szCs w:val="28"/>
          <w:lang w:val="kk-KZ"/>
        </w:rPr>
        <w:t>предусмотренных в пункте 1 настоящего постановления</w:t>
      </w:r>
      <w:r w:rsidR="002A0C3D" w:rsidRPr="003D1EEC">
        <w:rPr>
          <w:sz w:val="28"/>
          <w:szCs w:val="28"/>
        </w:rPr>
        <w:t>, с указанием кодов в соответствии с единым номенклатурным справочником товаров, работ, услуг и</w:t>
      </w:r>
      <w:r w:rsidRPr="003D1EEC">
        <w:rPr>
          <w:sz w:val="28"/>
          <w:szCs w:val="28"/>
        </w:rPr>
        <w:t xml:space="preserve"> </w:t>
      </w:r>
      <w:r w:rsidR="002A0C3D" w:rsidRPr="003D1EEC">
        <w:rPr>
          <w:sz w:val="28"/>
          <w:szCs w:val="28"/>
        </w:rPr>
        <w:t xml:space="preserve">обеспечить </w:t>
      </w:r>
      <w:r w:rsidRPr="003D1EEC">
        <w:rPr>
          <w:sz w:val="28"/>
          <w:szCs w:val="28"/>
        </w:rPr>
        <w:t xml:space="preserve">представление </w:t>
      </w:r>
      <w:r w:rsidR="003D1EEC" w:rsidRPr="003D1EEC">
        <w:rPr>
          <w:sz w:val="28"/>
          <w:szCs w:val="28"/>
        </w:rPr>
        <w:t xml:space="preserve">данного перечня </w:t>
      </w:r>
      <w:r w:rsidRPr="003D1EEC">
        <w:rPr>
          <w:sz w:val="28"/>
          <w:szCs w:val="28"/>
        </w:rPr>
        <w:t>в уполномоченный орган по государственным закупкам</w:t>
      </w:r>
      <w:r w:rsidR="002A0C3D" w:rsidRPr="003D1EEC">
        <w:rPr>
          <w:sz w:val="28"/>
          <w:szCs w:val="28"/>
        </w:rPr>
        <w:t>.</w:t>
      </w:r>
    </w:p>
    <w:p w14:paraId="5EA33FCC" w14:textId="77777777" w:rsidR="00F80C34" w:rsidRPr="003D1EEC" w:rsidRDefault="00C01460" w:rsidP="00F80C34">
      <w:pPr>
        <w:ind w:firstLine="709"/>
        <w:jc w:val="both"/>
        <w:rPr>
          <w:color w:val="000000"/>
          <w:sz w:val="28"/>
          <w:szCs w:val="28"/>
        </w:rPr>
      </w:pPr>
      <w:r w:rsidRPr="003D1EEC">
        <w:rPr>
          <w:sz w:val="28"/>
          <w:szCs w:val="28"/>
        </w:rPr>
        <w:t>4</w:t>
      </w:r>
      <w:r w:rsidR="00F80C34" w:rsidRPr="003D1EEC">
        <w:rPr>
          <w:color w:val="000000"/>
          <w:sz w:val="28"/>
          <w:szCs w:val="28"/>
        </w:rPr>
        <w:t xml:space="preserve">. Настоящее постановление вводится в действие </w:t>
      </w:r>
      <w:r w:rsidR="00E15134" w:rsidRPr="003D1EEC">
        <w:rPr>
          <w:color w:val="000000"/>
          <w:sz w:val="28"/>
          <w:szCs w:val="28"/>
        </w:rPr>
        <w:t>с</w:t>
      </w:r>
      <w:r w:rsidR="002A0C3D" w:rsidRPr="003D1EEC">
        <w:rPr>
          <w:color w:val="000000"/>
          <w:sz w:val="28"/>
          <w:szCs w:val="28"/>
        </w:rPr>
        <w:t xml:space="preserve"> 16 </w:t>
      </w:r>
      <w:r w:rsidR="00E15134" w:rsidRPr="003D1EEC">
        <w:rPr>
          <w:color w:val="000000"/>
          <w:sz w:val="28"/>
          <w:szCs w:val="28"/>
        </w:rPr>
        <w:t>февраля 2024 года</w:t>
      </w:r>
      <w:r w:rsidR="00F80C34" w:rsidRPr="003D1EEC">
        <w:rPr>
          <w:color w:val="000000"/>
          <w:sz w:val="28"/>
          <w:szCs w:val="28"/>
        </w:rPr>
        <w:t xml:space="preserve"> и действует в течение двух лет.</w:t>
      </w:r>
    </w:p>
    <w:p w14:paraId="37D36FD8" w14:textId="77777777" w:rsidR="00F80C34" w:rsidRPr="003D1EEC" w:rsidRDefault="00F80C34" w:rsidP="00F80C34">
      <w:pPr>
        <w:tabs>
          <w:tab w:val="left" w:pos="1134"/>
          <w:tab w:val="left" w:pos="3544"/>
          <w:tab w:val="left" w:pos="4678"/>
        </w:tabs>
        <w:ind w:left="709" w:firstLine="709"/>
        <w:jc w:val="both"/>
        <w:rPr>
          <w:sz w:val="28"/>
          <w:szCs w:val="28"/>
        </w:rPr>
      </w:pPr>
    </w:p>
    <w:p w14:paraId="4576792D" w14:textId="77777777" w:rsidR="00F80C34" w:rsidRPr="003D1EEC" w:rsidRDefault="00F80C34" w:rsidP="00F80C34">
      <w:pPr>
        <w:tabs>
          <w:tab w:val="left" w:pos="1134"/>
          <w:tab w:val="left" w:pos="3544"/>
          <w:tab w:val="left" w:pos="4678"/>
        </w:tabs>
        <w:ind w:left="709" w:firstLine="709"/>
        <w:jc w:val="both"/>
        <w:rPr>
          <w:sz w:val="28"/>
          <w:szCs w:val="28"/>
        </w:rPr>
      </w:pPr>
    </w:p>
    <w:p w14:paraId="6D1386AA" w14:textId="77777777" w:rsidR="00F80C34" w:rsidRPr="003D1EEC" w:rsidRDefault="00F80C34" w:rsidP="00F80C34">
      <w:pPr>
        <w:tabs>
          <w:tab w:val="left" w:pos="709"/>
          <w:tab w:val="left" w:pos="3544"/>
          <w:tab w:val="left" w:pos="4678"/>
        </w:tabs>
        <w:jc w:val="both"/>
        <w:rPr>
          <w:b/>
          <w:sz w:val="28"/>
          <w:szCs w:val="28"/>
        </w:rPr>
      </w:pPr>
      <w:r w:rsidRPr="003D1EEC">
        <w:rPr>
          <w:b/>
          <w:sz w:val="28"/>
          <w:szCs w:val="28"/>
        </w:rPr>
        <w:tab/>
        <w:t>Премьер-Министр</w:t>
      </w:r>
    </w:p>
    <w:p w14:paraId="2122275D" w14:textId="77777777" w:rsidR="00F80C34" w:rsidRPr="003D1EEC" w:rsidRDefault="00F80C34" w:rsidP="00F80C34">
      <w:pPr>
        <w:tabs>
          <w:tab w:val="left" w:pos="993"/>
          <w:tab w:val="left" w:pos="3544"/>
          <w:tab w:val="left" w:pos="4678"/>
        </w:tabs>
        <w:jc w:val="both"/>
        <w:rPr>
          <w:b/>
          <w:sz w:val="28"/>
          <w:szCs w:val="28"/>
        </w:rPr>
      </w:pPr>
      <w:r w:rsidRPr="003D1EEC">
        <w:rPr>
          <w:b/>
          <w:sz w:val="28"/>
          <w:szCs w:val="28"/>
        </w:rPr>
        <w:t xml:space="preserve">      Республики Казахстан                                                                 А. </w:t>
      </w:r>
      <w:proofErr w:type="spellStart"/>
      <w:r w:rsidRPr="003D1EEC">
        <w:rPr>
          <w:b/>
          <w:sz w:val="28"/>
          <w:szCs w:val="28"/>
        </w:rPr>
        <w:t>Смаилов</w:t>
      </w:r>
      <w:proofErr w:type="spellEnd"/>
    </w:p>
    <w:p w14:paraId="364CDB26" w14:textId="77777777" w:rsidR="00491920" w:rsidRPr="003D1EEC" w:rsidRDefault="00491920"/>
    <w:sectPr w:rsidR="00491920" w:rsidRPr="003D1EEC" w:rsidSect="004B4964">
      <w:headerReference w:type="even" r:id="rId6"/>
      <w:headerReference w:type="default" r:id="rId7"/>
      <w:headerReference w:type="first" r:id="rId8"/>
      <w:pgSz w:w="11906" w:h="16838"/>
      <w:pgMar w:top="992" w:right="851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F10F0" w14:textId="77777777" w:rsidR="007266D6" w:rsidRDefault="007266D6" w:rsidP="00F80C34">
      <w:r>
        <w:separator/>
      </w:r>
    </w:p>
  </w:endnote>
  <w:endnote w:type="continuationSeparator" w:id="0">
    <w:p w14:paraId="4CEC0BAE" w14:textId="77777777" w:rsidR="007266D6" w:rsidRDefault="007266D6" w:rsidP="00F8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01BC5" w14:textId="77777777" w:rsidR="007266D6" w:rsidRDefault="007266D6" w:rsidP="00F80C34">
      <w:r>
        <w:separator/>
      </w:r>
    </w:p>
  </w:footnote>
  <w:footnote w:type="continuationSeparator" w:id="0">
    <w:p w14:paraId="43507DC9" w14:textId="77777777" w:rsidR="007266D6" w:rsidRDefault="007266D6" w:rsidP="00F80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63199" w14:textId="77777777" w:rsidR="00BE78CA" w:rsidRDefault="004D5594" w:rsidP="00E431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1B978A0" w14:textId="77777777" w:rsidR="00BE78CA" w:rsidRDefault="00F0361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65C3B" w14:textId="77777777" w:rsidR="00BE78CA" w:rsidRDefault="00F0361F" w:rsidP="00E43190">
    <w:pPr>
      <w:pStyle w:val="a3"/>
      <w:framePr w:wrap="around" w:vAnchor="text" w:hAnchor="margin" w:xAlign="center" w:y="1"/>
      <w:rPr>
        <w:rStyle w:val="a5"/>
      </w:rPr>
    </w:pPr>
  </w:p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A67989" w:rsidRPr="00D100F6" w14:paraId="0ADA3762" w14:textId="77777777" w:rsidTr="009719E6">
      <w:trPr>
        <w:trHeight w:val="1348"/>
      </w:trPr>
      <w:tc>
        <w:tcPr>
          <w:tcW w:w="3936" w:type="dxa"/>
          <w:shd w:val="clear" w:color="auto" w:fill="auto"/>
        </w:tcPr>
        <w:p w14:paraId="682D467B" w14:textId="77777777" w:rsidR="00A67989" w:rsidRPr="00D100F6" w:rsidRDefault="00F0361F" w:rsidP="00A6798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14:paraId="2BF5D10C" w14:textId="77777777" w:rsidR="00A67989" w:rsidRPr="00D100F6" w:rsidRDefault="00F0361F" w:rsidP="00A6798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0619693" w14:textId="77777777" w:rsidR="00A67989" w:rsidRPr="00D100F6" w:rsidRDefault="00F0361F" w:rsidP="00A6798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A67989" w:rsidRPr="00D100F6" w14:paraId="697151E1" w14:textId="77777777" w:rsidTr="009719E6">
      <w:trPr>
        <w:trHeight w:val="475"/>
      </w:trPr>
      <w:tc>
        <w:tcPr>
          <w:tcW w:w="3936" w:type="dxa"/>
          <w:shd w:val="clear" w:color="auto" w:fill="auto"/>
          <w:vAlign w:val="center"/>
        </w:tcPr>
        <w:p w14:paraId="708B63FE" w14:textId="77777777" w:rsidR="00A67989" w:rsidRDefault="00F0361F" w:rsidP="00A67989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</w:p>
      </w:tc>
      <w:tc>
        <w:tcPr>
          <w:tcW w:w="2126" w:type="dxa"/>
          <w:shd w:val="clear" w:color="auto" w:fill="auto"/>
          <w:vAlign w:val="center"/>
        </w:tcPr>
        <w:p w14:paraId="2E880CB9" w14:textId="77777777" w:rsidR="00A67989" w:rsidRDefault="00F0361F" w:rsidP="00A6798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14:paraId="345CDC04" w14:textId="77777777" w:rsidR="00A67989" w:rsidRPr="00D100F6" w:rsidRDefault="00F0361F" w:rsidP="00A67989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</w:p>
      </w:tc>
    </w:tr>
    <w:tr w:rsidR="00A67989" w:rsidRPr="00D100F6" w14:paraId="47A3B0E1" w14:textId="77777777" w:rsidTr="009719E6">
      <w:trPr>
        <w:trHeight w:val="283"/>
      </w:trPr>
      <w:tc>
        <w:tcPr>
          <w:tcW w:w="3936" w:type="dxa"/>
          <w:shd w:val="clear" w:color="auto" w:fill="auto"/>
          <w:vAlign w:val="center"/>
        </w:tcPr>
        <w:p w14:paraId="3B5F0911" w14:textId="77777777" w:rsidR="00A67989" w:rsidRDefault="00F0361F" w:rsidP="00A67989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</w:p>
      </w:tc>
      <w:tc>
        <w:tcPr>
          <w:tcW w:w="2126" w:type="dxa"/>
          <w:shd w:val="clear" w:color="auto" w:fill="auto"/>
          <w:vAlign w:val="center"/>
        </w:tcPr>
        <w:p w14:paraId="47EBB355" w14:textId="77777777" w:rsidR="00A67989" w:rsidRDefault="00F0361F" w:rsidP="00A67989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14:paraId="384B9BC5" w14:textId="77777777" w:rsidR="00A67989" w:rsidRPr="00D100F6" w:rsidRDefault="00F0361F" w:rsidP="00A67989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</w:p>
      </w:tc>
    </w:tr>
  </w:tbl>
  <w:p w14:paraId="6DC5792F" w14:textId="77777777" w:rsidR="00A67989" w:rsidRPr="00934587" w:rsidRDefault="004D5594" w:rsidP="00A67989">
    <w:pPr>
      <w:tabs>
        <w:tab w:val="left" w:pos="6195"/>
      </w:tabs>
      <w:rPr>
        <w:color w:val="3A7234"/>
        <w:sz w:val="14"/>
        <w:szCs w:val="14"/>
        <w:lang w:val="kk-KZ"/>
      </w:rPr>
    </w:pPr>
    <w:r>
      <w:rPr>
        <w:color w:val="3A7234"/>
        <w:sz w:val="14"/>
        <w:szCs w:val="14"/>
        <w:lang w:val="kk-KZ"/>
      </w:rPr>
      <w:tab/>
    </w:r>
  </w:p>
  <w:p w14:paraId="4BC6EAEC" w14:textId="77777777" w:rsidR="00BE78CA" w:rsidRDefault="00F0361F" w:rsidP="00A67989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30C86" w14:textId="77777777" w:rsidR="004726FE" w:rsidRPr="00934587" w:rsidRDefault="004D5594" w:rsidP="00027C3E">
    <w:pPr>
      <w:tabs>
        <w:tab w:val="left" w:pos="6195"/>
      </w:tabs>
      <w:rPr>
        <w:color w:val="3A7234"/>
        <w:sz w:val="14"/>
        <w:szCs w:val="14"/>
        <w:lang w:val="kk-KZ"/>
      </w:rPr>
    </w:pPr>
    <w:r>
      <w:rPr>
        <w:color w:val="3A7234"/>
        <w:sz w:val="14"/>
        <w:szCs w:val="14"/>
        <w:lang w:val="kk-KZ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34"/>
    <w:rsid w:val="002A0C3D"/>
    <w:rsid w:val="003D1EEC"/>
    <w:rsid w:val="00491920"/>
    <w:rsid w:val="004D5594"/>
    <w:rsid w:val="005A1FB2"/>
    <w:rsid w:val="007266D6"/>
    <w:rsid w:val="007B56AD"/>
    <w:rsid w:val="00992946"/>
    <w:rsid w:val="00C01460"/>
    <w:rsid w:val="00E15134"/>
    <w:rsid w:val="00F0361F"/>
    <w:rsid w:val="00F8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58FA"/>
  <w15:docId w15:val="{F1AC557F-AA44-4570-971D-4D9ACEF4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C3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80C34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F80C3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F80C34"/>
  </w:style>
  <w:style w:type="paragraph" w:styleId="a6">
    <w:name w:val="Balloon Text"/>
    <w:basedOn w:val="a"/>
    <w:link w:val="a7"/>
    <w:uiPriority w:val="99"/>
    <w:semiHidden/>
    <w:unhideWhenUsed/>
    <w:rsid w:val="00F80C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0C3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F80C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0C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ubtle Emphasis"/>
    <w:basedOn w:val="a0"/>
    <w:uiPriority w:val="19"/>
    <w:qFormat/>
    <w:rsid w:val="0099294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Жандос Умаров</dc:creator>
  <cp:lastModifiedBy>User</cp:lastModifiedBy>
  <cp:revision>2</cp:revision>
  <cp:lastPrinted>2023-10-19T02:57:00Z</cp:lastPrinted>
  <dcterms:created xsi:type="dcterms:W3CDTF">2023-11-20T05:59:00Z</dcterms:created>
  <dcterms:modified xsi:type="dcterms:W3CDTF">2023-11-20T05:59:00Z</dcterms:modified>
</cp:coreProperties>
</file>